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D5798C" w14:paraId="59DD0842"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116A6985" w14:textId="77777777" w:rsidR="00B51061" w:rsidRPr="00D5798C" w:rsidRDefault="00B51061" w:rsidP="004D1D21">
            <w:pPr>
              <w:rPr>
                <w:rFonts w:asciiTheme="minorBidi" w:hAnsiTheme="minorBidi" w:cstheme="minorBidi"/>
                <w:color w:val="000000"/>
                <w:sz w:val="14"/>
                <w:szCs w:val="14"/>
              </w:rPr>
            </w:pPr>
            <w:r w:rsidRPr="00D5798C">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3A5EC1FF" w14:textId="77777777" w:rsidR="00B51061" w:rsidRPr="00D5798C" w:rsidRDefault="00B76886" w:rsidP="004D1D21">
            <w:pPr>
              <w:rPr>
                <w:rFonts w:asciiTheme="minorBidi" w:hAnsiTheme="minorBidi" w:cstheme="minorBidi"/>
                <w:color w:val="000000"/>
                <w:sz w:val="14"/>
                <w:szCs w:val="14"/>
              </w:rPr>
            </w:pPr>
            <w:r w:rsidRPr="00D5798C">
              <w:rPr>
                <w:rFonts w:asciiTheme="minorBidi" w:hAnsiTheme="minorBidi" w:cstheme="minorBidi"/>
                <w:sz w:val="14"/>
                <w:szCs w:val="14"/>
              </w:rPr>
              <w:t>DRAWING</w:t>
            </w:r>
            <w:r w:rsidR="00B51061" w:rsidRPr="00D5798C">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04533B1" w14:textId="77777777" w:rsidR="00B51061" w:rsidRPr="00D5798C" w:rsidRDefault="00B51061" w:rsidP="004D1D21">
            <w:pPr>
              <w:rPr>
                <w:rFonts w:asciiTheme="minorBidi" w:hAnsiTheme="minorBidi" w:cstheme="minorBidi"/>
                <w:color w:val="000000"/>
                <w:sz w:val="14"/>
                <w:szCs w:val="14"/>
              </w:rPr>
            </w:pPr>
            <w:r w:rsidRPr="00D5798C">
              <w:rPr>
                <w:rFonts w:asciiTheme="minorBidi" w:hAnsiTheme="minorBidi" w:cstheme="minorBidi"/>
                <w:sz w:val="14"/>
                <w:szCs w:val="14"/>
              </w:rPr>
              <w:t>REV.</w:t>
            </w:r>
          </w:p>
        </w:tc>
      </w:tr>
      <w:tr w:rsidR="00B51061" w:rsidRPr="00D5798C" w14:paraId="26E05830" w14:textId="77777777" w:rsidTr="00252266">
        <w:trPr>
          <w:trHeight w:val="288"/>
          <w:tblHeader/>
        </w:trPr>
        <w:tc>
          <w:tcPr>
            <w:tcW w:w="6570" w:type="dxa"/>
            <w:gridSpan w:val="3"/>
            <w:tcBorders>
              <w:top w:val="nil"/>
            </w:tcBorders>
            <w:shd w:val="clear" w:color="auto" w:fill="auto"/>
            <w:noWrap/>
            <w:vAlign w:val="center"/>
          </w:tcPr>
          <w:p w14:paraId="0F92A897" w14:textId="77777777" w:rsidR="00B51061" w:rsidRPr="00D5798C"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85A6FD1" w14:textId="77777777" w:rsidR="00B51061" w:rsidRPr="00D5798C"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108058EE" w14:textId="77777777" w:rsidR="00B51061" w:rsidRPr="00D5798C" w:rsidRDefault="00B51061" w:rsidP="004D1D21">
            <w:pPr>
              <w:ind w:left="-102" w:right="-73"/>
              <w:jc w:val="center"/>
              <w:rPr>
                <w:rFonts w:asciiTheme="minorBidi" w:hAnsiTheme="minorBidi" w:cstheme="minorBidi"/>
                <w:color w:val="000000"/>
              </w:rPr>
            </w:pPr>
          </w:p>
        </w:tc>
      </w:tr>
      <w:tr w:rsidR="00685674" w:rsidRPr="00D5798C" w14:paraId="1CE744B5" w14:textId="77777777" w:rsidTr="001E3ADC">
        <w:trPr>
          <w:trHeight w:val="312"/>
        </w:trPr>
        <w:tc>
          <w:tcPr>
            <w:tcW w:w="540" w:type="dxa"/>
            <w:vMerge w:val="restart"/>
            <w:shd w:val="clear" w:color="auto" w:fill="A6A6A6" w:themeFill="background1" w:themeFillShade="A6"/>
            <w:vAlign w:val="center"/>
          </w:tcPr>
          <w:p w14:paraId="07A3E5FC" w14:textId="77777777" w:rsidR="00685674" w:rsidRPr="00D5798C" w:rsidRDefault="00685674" w:rsidP="00B62553">
            <w:pPr>
              <w:ind w:left="-107" w:right="-171"/>
              <w:jc w:val="center"/>
              <w:rPr>
                <w:rFonts w:asciiTheme="minorBidi" w:hAnsiTheme="minorBidi" w:cstheme="minorBidi"/>
                <w:b/>
                <w:bCs/>
                <w:color w:val="FFFFFF"/>
              </w:rPr>
            </w:pPr>
            <w:r w:rsidRPr="00D5798C">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35BA9F08" w14:textId="77777777" w:rsidR="00685674" w:rsidRPr="00D5798C" w:rsidRDefault="004B1E37" w:rsidP="00B62553">
            <w:pPr>
              <w:spacing w:before="60" w:after="60"/>
              <w:jc w:val="center"/>
              <w:rPr>
                <w:rFonts w:asciiTheme="minorBidi" w:hAnsiTheme="minorBidi" w:cstheme="minorBidi"/>
                <w:b/>
                <w:bCs/>
                <w:color w:val="000000"/>
                <w:sz w:val="24"/>
                <w:szCs w:val="24"/>
              </w:rPr>
            </w:pPr>
            <w:r w:rsidRPr="00D5798C">
              <w:rPr>
                <w:rFonts w:asciiTheme="minorBidi" w:hAnsiTheme="minorBidi" w:cstheme="minorBidi"/>
                <w:b/>
                <w:bCs/>
                <w:color w:val="FFFFFF"/>
                <w:sz w:val="24"/>
                <w:szCs w:val="24"/>
              </w:rPr>
              <w:t xml:space="preserve">INSPECTION </w:t>
            </w:r>
            <w:r w:rsidR="00685674" w:rsidRPr="00D5798C">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373CF5F" w14:textId="77777777" w:rsidR="00685674" w:rsidRPr="00D5798C" w:rsidRDefault="00685674" w:rsidP="00E861BF">
            <w:pPr>
              <w:ind w:left="-104" w:right="-105"/>
              <w:jc w:val="center"/>
              <w:rPr>
                <w:rFonts w:asciiTheme="minorBidi" w:hAnsiTheme="minorBidi" w:cstheme="minorBidi"/>
                <w:b/>
                <w:bCs/>
                <w:color w:val="000000"/>
                <w:sz w:val="14"/>
                <w:szCs w:val="14"/>
              </w:rPr>
            </w:pPr>
            <w:r w:rsidRPr="00D5798C">
              <w:rPr>
                <w:rFonts w:asciiTheme="minorBidi" w:hAnsiTheme="minorBidi" w:cstheme="minorBidi"/>
                <w:b/>
                <w:bCs/>
                <w:sz w:val="14"/>
                <w:szCs w:val="14"/>
              </w:rPr>
              <w:t>CHECKED SATISFACTORY</w:t>
            </w:r>
          </w:p>
        </w:tc>
      </w:tr>
      <w:tr w:rsidR="00685674" w:rsidRPr="00D5798C" w14:paraId="720FD879" w14:textId="77777777" w:rsidTr="001E3ADC">
        <w:trPr>
          <w:trHeight w:val="204"/>
          <w:tblHeader/>
        </w:trPr>
        <w:tc>
          <w:tcPr>
            <w:tcW w:w="540" w:type="dxa"/>
            <w:vMerge/>
            <w:shd w:val="clear" w:color="auto" w:fill="A6A6A6" w:themeFill="background1" w:themeFillShade="A6"/>
            <w:vAlign w:val="center"/>
            <w:hideMark/>
          </w:tcPr>
          <w:p w14:paraId="6F439B62" w14:textId="77777777" w:rsidR="00685674" w:rsidRPr="00D5798C"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0FACF152" w14:textId="77777777" w:rsidR="00685674" w:rsidRPr="00D5798C"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78B28DDC" w14:textId="77777777" w:rsidR="00685674" w:rsidRPr="00D5798C" w:rsidRDefault="00685674" w:rsidP="00B62553">
            <w:pPr>
              <w:ind w:left="-102" w:right="-73"/>
              <w:jc w:val="center"/>
              <w:rPr>
                <w:rFonts w:asciiTheme="minorBidi" w:hAnsiTheme="minorBidi" w:cstheme="minorBidi"/>
                <w:b/>
                <w:bCs/>
                <w:sz w:val="14"/>
                <w:szCs w:val="14"/>
              </w:rPr>
            </w:pPr>
            <w:r w:rsidRPr="00D5798C">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74F91E2A" w14:textId="77777777" w:rsidR="00685674" w:rsidRPr="00D5798C" w:rsidRDefault="00685674" w:rsidP="00B62553">
            <w:pPr>
              <w:ind w:left="-102" w:right="-73"/>
              <w:jc w:val="center"/>
              <w:rPr>
                <w:rFonts w:asciiTheme="minorBidi" w:hAnsiTheme="minorBidi" w:cstheme="minorBidi"/>
                <w:b/>
                <w:bCs/>
                <w:sz w:val="14"/>
                <w:szCs w:val="14"/>
              </w:rPr>
            </w:pPr>
            <w:r w:rsidRPr="00D5798C">
              <w:rPr>
                <w:rFonts w:asciiTheme="minorBidi" w:hAnsiTheme="minorBidi" w:cstheme="minorBidi"/>
                <w:b/>
                <w:bCs/>
                <w:sz w:val="14"/>
                <w:szCs w:val="14"/>
              </w:rPr>
              <w:t>YES</w:t>
            </w:r>
          </w:p>
        </w:tc>
        <w:tc>
          <w:tcPr>
            <w:tcW w:w="450" w:type="dxa"/>
            <w:shd w:val="clear" w:color="auto" w:fill="C6D9F1" w:themeFill="text2" w:themeFillTint="33"/>
            <w:vAlign w:val="center"/>
          </w:tcPr>
          <w:p w14:paraId="14072B2B" w14:textId="77777777" w:rsidR="00685674" w:rsidRPr="00D5798C" w:rsidRDefault="00685674" w:rsidP="00B62553">
            <w:pPr>
              <w:ind w:left="-102" w:right="-73"/>
              <w:jc w:val="center"/>
              <w:rPr>
                <w:rFonts w:asciiTheme="minorBidi" w:hAnsiTheme="minorBidi" w:cstheme="minorBidi"/>
                <w:b/>
                <w:bCs/>
                <w:sz w:val="14"/>
                <w:szCs w:val="14"/>
              </w:rPr>
            </w:pPr>
            <w:r w:rsidRPr="00D5798C">
              <w:rPr>
                <w:rFonts w:asciiTheme="minorBidi" w:hAnsiTheme="minorBidi" w:cstheme="minorBidi"/>
                <w:b/>
                <w:bCs/>
                <w:sz w:val="14"/>
                <w:szCs w:val="14"/>
              </w:rPr>
              <w:t>NO</w:t>
            </w:r>
          </w:p>
        </w:tc>
      </w:tr>
      <w:tr w:rsidR="00E861BF" w:rsidRPr="00D5798C" w14:paraId="1B892B39" w14:textId="77777777" w:rsidTr="001E3ADC">
        <w:tc>
          <w:tcPr>
            <w:tcW w:w="540" w:type="dxa"/>
            <w:shd w:val="clear" w:color="auto" w:fill="auto"/>
            <w:noWrap/>
            <w:vAlign w:val="center"/>
            <w:hideMark/>
          </w:tcPr>
          <w:p w14:paraId="64F0A193" w14:textId="77777777" w:rsidR="00E861BF" w:rsidRPr="00D5798C" w:rsidRDefault="00E861BF" w:rsidP="00210BD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E737BE9" w14:textId="77777777" w:rsidR="00E861BF" w:rsidRPr="00D5798C" w:rsidRDefault="00581405" w:rsidP="003B4245">
            <w:pPr>
              <w:spacing w:before="40" w:after="40"/>
              <w:jc w:val="left"/>
              <w:rPr>
                <w:rFonts w:asciiTheme="minorBidi" w:hAnsiTheme="minorBidi" w:cstheme="minorBidi"/>
                <w:color w:val="000000"/>
                <w:sz w:val="24"/>
                <w:szCs w:val="24"/>
              </w:rPr>
            </w:pPr>
            <w:r w:rsidRPr="00D5798C">
              <w:rPr>
                <w:rFonts w:asciiTheme="minorBidi" w:hAnsiTheme="minorBidi" w:cstheme="minorBidi"/>
                <w:b/>
                <w:bCs/>
                <w:sz w:val="24"/>
                <w:szCs w:val="24"/>
              </w:rPr>
              <w:t xml:space="preserve">Cabinet and </w:t>
            </w:r>
            <w:r w:rsidR="00210BDE" w:rsidRPr="00D5798C">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2F658EFC" w14:textId="77777777" w:rsidR="00E861BF" w:rsidRPr="00D5798C" w:rsidRDefault="00E861BF" w:rsidP="00356DB7">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62B1E67" w14:textId="77777777" w:rsidR="00E861BF" w:rsidRPr="00D5798C" w:rsidRDefault="00E861BF" w:rsidP="00356DB7">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1F3A52DA" w14:textId="77777777" w:rsidR="00E861BF" w:rsidRPr="00D5798C" w:rsidRDefault="00E861BF" w:rsidP="00356DB7">
            <w:pPr>
              <w:ind w:left="-102" w:right="-73"/>
              <w:jc w:val="center"/>
              <w:rPr>
                <w:rFonts w:asciiTheme="minorBidi" w:hAnsiTheme="minorBidi" w:cstheme="minorBidi"/>
                <w:color w:val="000000"/>
                <w:sz w:val="24"/>
                <w:szCs w:val="24"/>
              </w:rPr>
            </w:pPr>
          </w:p>
        </w:tc>
      </w:tr>
      <w:tr w:rsidR="00210BDE" w:rsidRPr="00D5798C" w14:paraId="5AAD967F" w14:textId="77777777" w:rsidTr="001E3ADC">
        <w:tc>
          <w:tcPr>
            <w:tcW w:w="540" w:type="dxa"/>
            <w:shd w:val="clear" w:color="auto" w:fill="auto"/>
            <w:noWrap/>
            <w:vAlign w:val="center"/>
          </w:tcPr>
          <w:p w14:paraId="784BDBC2" w14:textId="77777777" w:rsidR="00210BDE" w:rsidRPr="00D5798C"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3A8835" w14:textId="77777777" w:rsidR="00210BDE" w:rsidRPr="00D5798C" w:rsidRDefault="00A2088E" w:rsidP="004B1E37">
            <w:pPr>
              <w:spacing w:before="40" w:after="40"/>
              <w:jc w:val="left"/>
              <w:rPr>
                <w:rFonts w:asciiTheme="minorBidi" w:hAnsiTheme="minorBidi" w:cstheme="minorBidi"/>
              </w:rPr>
            </w:pPr>
            <w:r w:rsidRPr="00D5798C">
              <w:rPr>
                <w:rFonts w:asciiTheme="minorBidi" w:hAnsiTheme="minorBidi" w:cstheme="minorBidi"/>
              </w:rPr>
              <w:t>Permanent labels affixed</w:t>
            </w:r>
            <w:r w:rsidR="00210BDE" w:rsidRPr="00D5798C">
              <w:rPr>
                <w:rFonts w:asciiTheme="minorBidi" w:hAnsiTheme="minorBidi" w:cstheme="minorBidi"/>
              </w:rPr>
              <w:t>.</w:t>
            </w:r>
          </w:p>
        </w:tc>
        <w:tc>
          <w:tcPr>
            <w:tcW w:w="450" w:type="dxa"/>
            <w:shd w:val="clear" w:color="auto" w:fill="C6D9F1" w:themeFill="text2" w:themeFillTint="33"/>
            <w:vAlign w:val="center"/>
          </w:tcPr>
          <w:p w14:paraId="0D880DEF" w14:textId="77777777" w:rsidR="00210BDE" w:rsidRPr="00D5798C" w:rsidRDefault="00210BDE" w:rsidP="00210BD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8B3189" w14:textId="77777777" w:rsidR="00210BDE" w:rsidRPr="00D5798C" w:rsidRDefault="00210BDE" w:rsidP="00210BD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F838F2" w14:textId="77777777" w:rsidR="00210BDE" w:rsidRPr="00D5798C" w:rsidRDefault="00210BDE" w:rsidP="00210BD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7867C57A" w14:textId="77777777" w:rsidTr="001E3ADC">
        <w:tc>
          <w:tcPr>
            <w:tcW w:w="540" w:type="dxa"/>
            <w:shd w:val="clear" w:color="auto" w:fill="auto"/>
            <w:noWrap/>
            <w:vAlign w:val="center"/>
          </w:tcPr>
          <w:p w14:paraId="50736645"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2740A0"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VAV model indicated in the nameplate are compliance to the approved documents.</w:t>
            </w:r>
          </w:p>
        </w:tc>
        <w:tc>
          <w:tcPr>
            <w:tcW w:w="450" w:type="dxa"/>
            <w:shd w:val="clear" w:color="auto" w:fill="C6D9F1" w:themeFill="text2" w:themeFillTint="33"/>
            <w:vAlign w:val="center"/>
          </w:tcPr>
          <w:p w14:paraId="5AE738FA"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81BC96"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32CCAAA"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706DE3AB" w14:textId="77777777" w:rsidTr="001E3ADC">
        <w:tc>
          <w:tcPr>
            <w:tcW w:w="540" w:type="dxa"/>
            <w:shd w:val="clear" w:color="auto" w:fill="auto"/>
            <w:noWrap/>
            <w:vAlign w:val="center"/>
          </w:tcPr>
          <w:p w14:paraId="400FE4D6"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CAC7F9"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Equipment tagging is in compliance to the as-build drawings</w:t>
            </w:r>
            <w:r w:rsidR="00A2088E" w:rsidRPr="00D5798C">
              <w:rPr>
                <w:rFonts w:asciiTheme="minorBidi" w:hAnsiTheme="minorBidi" w:cstheme="minorBidi"/>
              </w:rPr>
              <w:t>.</w:t>
            </w:r>
          </w:p>
        </w:tc>
        <w:tc>
          <w:tcPr>
            <w:tcW w:w="450" w:type="dxa"/>
            <w:shd w:val="clear" w:color="auto" w:fill="C6D9F1" w:themeFill="text2" w:themeFillTint="33"/>
            <w:vAlign w:val="center"/>
          </w:tcPr>
          <w:p w14:paraId="4A667A51"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6F4D9D"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017838"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1363C129" w14:textId="77777777" w:rsidTr="001E3ADC">
        <w:tc>
          <w:tcPr>
            <w:tcW w:w="540" w:type="dxa"/>
            <w:shd w:val="clear" w:color="auto" w:fill="auto"/>
            <w:noWrap/>
            <w:vAlign w:val="center"/>
          </w:tcPr>
          <w:p w14:paraId="42C40378"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C5DF3E"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Casing condition good: no dents, leaks, door gaskets installed</w:t>
            </w:r>
            <w:r w:rsidR="00A2088E" w:rsidRPr="00D5798C">
              <w:rPr>
                <w:rFonts w:asciiTheme="minorBidi" w:hAnsiTheme="minorBidi" w:cstheme="minorBidi"/>
              </w:rPr>
              <w:t>.</w:t>
            </w:r>
          </w:p>
        </w:tc>
        <w:tc>
          <w:tcPr>
            <w:tcW w:w="450" w:type="dxa"/>
            <w:shd w:val="clear" w:color="auto" w:fill="C6D9F1" w:themeFill="text2" w:themeFillTint="33"/>
            <w:vAlign w:val="center"/>
          </w:tcPr>
          <w:p w14:paraId="661246C1"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31566B"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CD2DD3"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1CE54BD3" w14:textId="77777777" w:rsidTr="001E3ADC">
        <w:tc>
          <w:tcPr>
            <w:tcW w:w="540" w:type="dxa"/>
            <w:shd w:val="clear" w:color="auto" w:fill="auto"/>
            <w:noWrap/>
            <w:vAlign w:val="center"/>
          </w:tcPr>
          <w:p w14:paraId="74F5FCA3"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E9E2A4"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Straight duct length of 3xDiameter is provided in the intake or as per manufacturer’s instruction.</w:t>
            </w:r>
          </w:p>
        </w:tc>
        <w:tc>
          <w:tcPr>
            <w:tcW w:w="450" w:type="dxa"/>
            <w:shd w:val="clear" w:color="auto" w:fill="C6D9F1" w:themeFill="text2" w:themeFillTint="33"/>
            <w:vAlign w:val="center"/>
          </w:tcPr>
          <w:p w14:paraId="76A876EE"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E781FF"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72DF17"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172B0739" w14:textId="77777777" w:rsidTr="001E3ADC">
        <w:tc>
          <w:tcPr>
            <w:tcW w:w="540" w:type="dxa"/>
            <w:shd w:val="clear" w:color="auto" w:fill="auto"/>
            <w:noWrap/>
            <w:vAlign w:val="center"/>
          </w:tcPr>
          <w:p w14:paraId="239AA8A8"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45080C"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Instrumentation installed according to specification (flow switch, balometer or cross bar, etc.)</w:t>
            </w:r>
          </w:p>
        </w:tc>
        <w:tc>
          <w:tcPr>
            <w:tcW w:w="450" w:type="dxa"/>
            <w:shd w:val="clear" w:color="auto" w:fill="C6D9F1" w:themeFill="text2" w:themeFillTint="33"/>
            <w:vAlign w:val="center"/>
          </w:tcPr>
          <w:p w14:paraId="1652BE75"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6138FC"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D41B60"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79C1D3D9" w14:textId="77777777" w:rsidTr="00210BDE">
        <w:tc>
          <w:tcPr>
            <w:tcW w:w="540" w:type="dxa"/>
            <w:shd w:val="clear" w:color="auto" w:fill="auto"/>
            <w:noWrap/>
            <w:vAlign w:val="center"/>
          </w:tcPr>
          <w:p w14:paraId="68C0C4E9"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4F091E"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Clean up of equipment completed per contract documents</w:t>
            </w:r>
            <w:r w:rsidR="00A2088E" w:rsidRPr="00D5798C">
              <w:rPr>
                <w:rFonts w:asciiTheme="minorBidi" w:hAnsiTheme="minorBidi" w:cstheme="minorBidi"/>
              </w:rPr>
              <w:t>.</w:t>
            </w:r>
          </w:p>
        </w:tc>
        <w:tc>
          <w:tcPr>
            <w:tcW w:w="450" w:type="dxa"/>
            <w:shd w:val="clear" w:color="auto" w:fill="C6D9F1" w:themeFill="text2" w:themeFillTint="33"/>
            <w:vAlign w:val="center"/>
          </w:tcPr>
          <w:p w14:paraId="611DA202"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DD05F6"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3A8309"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700624" w:rsidRPr="00D5798C" w14:paraId="550C190F" w14:textId="77777777" w:rsidTr="00210BDE">
        <w:tc>
          <w:tcPr>
            <w:tcW w:w="540" w:type="dxa"/>
            <w:shd w:val="clear" w:color="auto" w:fill="auto"/>
            <w:noWrap/>
            <w:vAlign w:val="center"/>
          </w:tcPr>
          <w:p w14:paraId="1BE91509" w14:textId="77777777" w:rsidR="00700624" w:rsidRPr="00D5798C" w:rsidRDefault="00700624" w:rsidP="0070062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D8AEA5" w14:textId="77777777" w:rsidR="00700624" w:rsidRPr="00D5798C" w:rsidRDefault="00700624" w:rsidP="00A2088E">
            <w:pPr>
              <w:spacing w:before="40" w:after="40"/>
              <w:jc w:val="left"/>
              <w:rPr>
                <w:rFonts w:asciiTheme="minorBidi" w:hAnsiTheme="minorBidi" w:cstheme="minorBidi"/>
              </w:rPr>
            </w:pPr>
            <w:r w:rsidRPr="00D5798C">
              <w:rPr>
                <w:rFonts w:asciiTheme="minorBidi" w:hAnsiTheme="minorBidi" w:cstheme="minorBidi"/>
              </w:rPr>
              <w:t>Control panel and unit instrumentation is accessible for above ceiling installation.</w:t>
            </w:r>
          </w:p>
        </w:tc>
        <w:tc>
          <w:tcPr>
            <w:tcW w:w="450" w:type="dxa"/>
            <w:shd w:val="clear" w:color="auto" w:fill="C6D9F1" w:themeFill="text2" w:themeFillTint="33"/>
            <w:vAlign w:val="center"/>
          </w:tcPr>
          <w:p w14:paraId="2EB0C882"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08F187"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269AC4" w14:textId="77777777" w:rsidR="00700624" w:rsidRPr="00D5798C" w:rsidRDefault="00700624" w:rsidP="00700624">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1A3F0741" w14:textId="77777777" w:rsidTr="00210BDE">
        <w:tc>
          <w:tcPr>
            <w:tcW w:w="540" w:type="dxa"/>
            <w:shd w:val="clear" w:color="auto" w:fill="auto"/>
            <w:noWrap/>
            <w:vAlign w:val="center"/>
          </w:tcPr>
          <w:p w14:paraId="4C2A35B5" w14:textId="77777777" w:rsidR="00A2088E" w:rsidRPr="00D5798C" w:rsidRDefault="00A2088E" w:rsidP="00A2088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A5B31C1"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b/>
                <w:bCs/>
                <w:sz w:val="24"/>
                <w:szCs w:val="24"/>
              </w:rPr>
              <w:t>Electrical and Controls</w:t>
            </w:r>
          </w:p>
        </w:tc>
        <w:tc>
          <w:tcPr>
            <w:tcW w:w="450" w:type="dxa"/>
            <w:shd w:val="clear" w:color="auto" w:fill="C6D9F1" w:themeFill="text2" w:themeFillTint="33"/>
            <w:vAlign w:val="center"/>
          </w:tcPr>
          <w:p w14:paraId="67907A26" w14:textId="77777777" w:rsidR="00A2088E" w:rsidRPr="00D5798C" w:rsidRDefault="00A2088E" w:rsidP="00700624">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CAAF71F" w14:textId="77777777" w:rsidR="00A2088E" w:rsidRPr="00D5798C" w:rsidRDefault="00A2088E" w:rsidP="00700624">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5D728A5" w14:textId="77777777" w:rsidR="00A2088E" w:rsidRPr="00D5798C" w:rsidRDefault="00A2088E" w:rsidP="00700624">
            <w:pPr>
              <w:ind w:left="-102" w:right="-73"/>
              <w:jc w:val="center"/>
              <w:rPr>
                <w:rFonts w:asciiTheme="minorBidi" w:hAnsiTheme="minorBidi" w:cstheme="minorBidi"/>
                <w:color w:val="000000"/>
                <w:sz w:val="16"/>
                <w:szCs w:val="16"/>
              </w:rPr>
            </w:pPr>
          </w:p>
        </w:tc>
      </w:tr>
      <w:tr w:rsidR="00A2088E" w:rsidRPr="00D5798C" w14:paraId="188DE4BC" w14:textId="77777777" w:rsidTr="001E3ADC">
        <w:tc>
          <w:tcPr>
            <w:tcW w:w="540" w:type="dxa"/>
            <w:shd w:val="clear" w:color="auto" w:fill="auto"/>
            <w:noWrap/>
            <w:vAlign w:val="center"/>
          </w:tcPr>
          <w:p w14:paraId="7F05FCC3"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BEAEDE"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Pilot lights are functioning</w:t>
            </w:r>
            <w:r w:rsidR="00211423" w:rsidRPr="00D5798C">
              <w:rPr>
                <w:rFonts w:asciiTheme="minorBidi" w:hAnsiTheme="minorBidi" w:cstheme="minorBidi"/>
              </w:rPr>
              <w:t>.</w:t>
            </w:r>
          </w:p>
        </w:tc>
        <w:tc>
          <w:tcPr>
            <w:tcW w:w="450" w:type="dxa"/>
            <w:shd w:val="clear" w:color="auto" w:fill="C6D9F1" w:themeFill="text2" w:themeFillTint="33"/>
            <w:vAlign w:val="center"/>
          </w:tcPr>
          <w:p w14:paraId="65472F05"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6E3D1BE"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F25AB0"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42053029" w14:textId="77777777" w:rsidTr="001E3ADC">
        <w:tc>
          <w:tcPr>
            <w:tcW w:w="540" w:type="dxa"/>
            <w:shd w:val="clear" w:color="auto" w:fill="auto"/>
            <w:noWrap/>
            <w:vAlign w:val="center"/>
          </w:tcPr>
          <w:p w14:paraId="168CCF20"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F2B566"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Power disconnects in place and labeled</w:t>
            </w:r>
            <w:r w:rsidR="00211423" w:rsidRPr="00D5798C">
              <w:rPr>
                <w:rFonts w:asciiTheme="minorBidi" w:hAnsiTheme="minorBidi" w:cstheme="minorBidi"/>
              </w:rPr>
              <w:t>.</w:t>
            </w:r>
          </w:p>
        </w:tc>
        <w:tc>
          <w:tcPr>
            <w:tcW w:w="450" w:type="dxa"/>
            <w:shd w:val="clear" w:color="auto" w:fill="C6D9F1" w:themeFill="text2" w:themeFillTint="33"/>
            <w:vAlign w:val="center"/>
          </w:tcPr>
          <w:p w14:paraId="2425DB6E"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5FC87A"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9ACF09"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338051EC" w14:textId="77777777" w:rsidTr="001E3ADC">
        <w:tc>
          <w:tcPr>
            <w:tcW w:w="540" w:type="dxa"/>
            <w:shd w:val="clear" w:color="auto" w:fill="auto"/>
            <w:noWrap/>
            <w:vAlign w:val="center"/>
          </w:tcPr>
          <w:p w14:paraId="5C156EF5"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4E9395"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All electric connections tight</w:t>
            </w:r>
            <w:r w:rsidR="00211423" w:rsidRPr="00D5798C">
              <w:rPr>
                <w:rFonts w:asciiTheme="minorBidi" w:hAnsiTheme="minorBidi" w:cstheme="minorBidi"/>
              </w:rPr>
              <w:t>.</w:t>
            </w:r>
          </w:p>
        </w:tc>
        <w:tc>
          <w:tcPr>
            <w:tcW w:w="450" w:type="dxa"/>
            <w:shd w:val="clear" w:color="auto" w:fill="C6D9F1" w:themeFill="text2" w:themeFillTint="33"/>
            <w:vAlign w:val="center"/>
          </w:tcPr>
          <w:p w14:paraId="0A808829"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F435E0"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C3E04A"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025D1CA9" w14:textId="77777777" w:rsidTr="001E3ADC">
        <w:tc>
          <w:tcPr>
            <w:tcW w:w="540" w:type="dxa"/>
            <w:shd w:val="clear" w:color="auto" w:fill="auto"/>
            <w:noWrap/>
            <w:vAlign w:val="center"/>
          </w:tcPr>
          <w:p w14:paraId="5CD398CF"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9A2161"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Proper grounding installed for components and unit</w:t>
            </w:r>
            <w:r w:rsidR="00211423" w:rsidRPr="00D5798C">
              <w:rPr>
                <w:rFonts w:asciiTheme="minorBidi" w:hAnsiTheme="minorBidi" w:cstheme="minorBidi"/>
              </w:rPr>
              <w:t>.</w:t>
            </w:r>
          </w:p>
        </w:tc>
        <w:tc>
          <w:tcPr>
            <w:tcW w:w="450" w:type="dxa"/>
            <w:shd w:val="clear" w:color="auto" w:fill="C6D9F1" w:themeFill="text2" w:themeFillTint="33"/>
            <w:vAlign w:val="center"/>
          </w:tcPr>
          <w:p w14:paraId="7FFF5A74"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3E1AA4"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90BADB"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03894E3D" w14:textId="77777777" w:rsidTr="001E3ADC">
        <w:tc>
          <w:tcPr>
            <w:tcW w:w="540" w:type="dxa"/>
            <w:shd w:val="clear" w:color="auto" w:fill="auto"/>
            <w:noWrap/>
            <w:vAlign w:val="center"/>
          </w:tcPr>
          <w:p w14:paraId="4921333F"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B7C60B"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Safeties in place and operable</w:t>
            </w:r>
            <w:r w:rsidR="00211423" w:rsidRPr="00D5798C">
              <w:rPr>
                <w:rFonts w:asciiTheme="minorBidi" w:hAnsiTheme="minorBidi" w:cstheme="minorBidi"/>
              </w:rPr>
              <w:t>.</w:t>
            </w:r>
          </w:p>
        </w:tc>
        <w:tc>
          <w:tcPr>
            <w:tcW w:w="450" w:type="dxa"/>
            <w:shd w:val="clear" w:color="auto" w:fill="C6D9F1" w:themeFill="text2" w:themeFillTint="33"/>
            <w:vAlign w:val="center"/>
          </w:tcPr>
          <w:p w14:paraId="3A35496C"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4E7B45"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2DBC109"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7ED7D71D" w14:textId="77777777" w:rsidTr="001E3ADC">
        <w:tc>
          <w:tcPr>
            <w:tcW w:w="540" w:type="dxa"/>
            <w:shd w:val="clear" w:color="auto" w:fill="auto"/>
            <w:noWrap/>
            <w:vAlign w:val="center"/>
          </w:tcPr>
          <w:p w14:paraId="458B3714"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CCC798"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Sensors calibrated (see below) and with NIST Certification</w:t>
            </w:r>
            <w:r w:rsidR="00211423" w:rsidRPr="00D5798C">
              <w:rPr>
                <w:rFonts w:asciiTheme="minorBidi" w:hAnsiTheme="minorBidi" w:cstheme="minorBidi"/>
              </w:rPr>
              <w:t>.</w:t>
            </w:r>
          </w:p>
        </w:tc>
        <w:tc>
          <w:tcPr>
            <w:tcW w:w="450" w:type="dxa"/>
            <w:shd w:val="clear" w:color="auto" w:fill="C6D9F1" w:themeFill="text2" w:themeFillTint="33"/>
            <w:vAlign w:val="center"/>
          </w:tcPr>
          <w:p w14:paraId="3311D714"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74F155"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75B2643"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A2088E" w:rsidRPr="00D5798C" w14:paraId="1725B242" w14:textId="77777777" w:rsidTr="001E3ADC">
        <w:tc>
          <w:tcPr>
            <w:tcW w:w="540" w:type="dxa"/>
            <w:shd w:val="clear" w:color="auto" w:fill="auto"/>
            <w:noWrap/>
            <w:vAlign w:val="center"/>
          </w:tcPr>
          <w:p w14:paraId="396480A0" w14:textId="77777777" w:rsidR="00A2088E" w:rsidRPr="00D5798C" w:rsidRDefault="00A2088E" w:rsidP="00A2088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FA75529" w14:textId="77777777" w:rsidR="00A2088E" w:rsidRPr="00D5798C" w:rsidRDefault="00A2088E" w:rsidP="00A2088E">
            <w:pPr>
              <w:spacing w:before="40" w:after="40"/>
              <w:jc w:val="left"/>
              <w:rPr>
                <w:rFonts w:asciiTheme="minorBidi" w:hAnsiTheme="minorBidi" w:cstheme="minorBidi"/>
              </w:rPr>
            </w:pPr>
            <w:r w:rsidRPr="00D5798C">
              <w:rPr>
                <w:rFonts w:asciiTheme="minorBidi" w:hAnsiTheme="minorBidi" w:cstheme="minorBidi"/>
              </w:rPr>
              <w:t>Control system interlocks hooked up and functional</w:t>
            </w:r>
            <w:r w:rsidR="00211423" w:rsidRPr="00D5798C">
              <w:rPr>
                <w:rFonts w:asciiTheme="minorBidi" w:hAnsiTheme="minorBidi" w:cstheme="minorBidi"/>
              </w:rPr>
              <w:t>.</w:t>
            </w:r>
          </w:p>
        </w:tc>
        <w:tc>
          <w:tcPr>
            <w:tcW w:w="450" w:type="dxa"/>
            <w:shd w:val="clear" w:color="auto" w:fill="C6D9F1" w:themeFill="text2" w:themeFillTint="33"/>
            <w:vAlign w:val="center"/>
          </w:tcPr>
          <w:p w14:paraId="317AFA56"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4"/>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5E2730F"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5"/>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64DAAB" w14:textId="77777777" w:rsidR="00A2088E" w:rsidRPr="00D5798C" w:rsidRDefault="00A2088E" w:rsidP="00A2088E">
            <w:pPr>
              <w:ind w:left="-102" w:right="-73"/>
              <w:jc w:val="center"/>
              <w:rPr>
                <w:rFonts w:asciiTheme="minorBidi" w:hAnsiTheme="minorBidi" w:cstheme="minorBidi"/>
                <w:color w:val="000000"/>
                <w:sz w:val="16"/>
                <w:szCs w:val="16"/>
              </w:rPr>
            </w:pPr>
            <w:r w:rsidRPr="00D5798C">
              <w:rPr>
                <w:rFonts w:asciiTheme="minorBidi" w:hAnsiTheme="minorBidi" w:cstheme="minorBidi"/>
                <w:color w:val="000000"/>
                <w:sz w:val="16"/>
                <w:szCs w:val="16"/>
              </w:rPr>
              <w:fldChar w:fldCharType="begin">
                <w:ffData>
                  <w:name w:val="Check6"/>
                  <w:enabled/>
                  <w:calcOnExit w:val="0"/>
                  <w:checkBox>
                    <w:sizeAuto/>
                    <w:default w:val="0"/>
                  </w:checkBox>
                </w:ffData>
              </w:fldChar>
            </w:r>
            <w:r w:rsidRPr="00D5798C">
              <w:rPr>
                <w:rFonts w:asciiTheme="minorBidi" w:hAnsiTheme="minorBidi" w:cstheme="minorBidi"/>
                <w:color w:val="000000"/>
                <w:sz w:val="16"/>
                <w:szCs w:val="16"/>
              </w:rPr>
              <w:instrText xml:space="preserve"> FORMCHECKBOX </w:instrText>
            </w:r>
            <w:r w:rsidR="005350EE">
              <w:rPr>
                <w:rFonts w:asciiTheme="minorBidi" w:hAnsiTheme="minorBidi" w:cstheme="minorBidi"/>
                <w:color w:val="000000"/>
                <w:sz w:val="16"/>
                <w:szCs w:val="16"/>
              </w:rPr>
            </w:r>
            <w:r w:rsidR="005350EE">
              <w:rPr>
                <w:rFonts w:asciiTheme="minorBidi" w:hAnsiTheme="minorBidi" w:cstheme="minorBidi"/>
                <w:color w:val="000000"/>
                <w:sz w:val="16"/>
                <w:szCs w:val="16"/>
              </w:rPr>
              <w:fldChar w:fldCharType="separate"/>
            </w:r>
            <w:r w:rsidRPr="00D5798C">
              <w:rPr>
                <w:rFonts w:asciiTheme="minorBidi" w:hAnsiTheme="minorBidi" w:cstheme="minorBidi"/>
                <w:color w:val="000000"/>
                <w:sz w:val="16"/>
                <w:szCs w:val="16"/>
              </w:rPr>
              <w:fldChar w:fldCharType="end"/>
            </w:r>
          </w:p>
        </w:tc>
      </w:tr>
      <w:tr w:rsidR="00092F75" w:rsidRPr="00D5798C" w14:paraId="40156D5D" w14:textId="77777777" w:rsidTr="00471596">
        <w:trPr>
          <w:trHeight w:val="107"/>
        </w:trPr>
        <w:tc>
          <w:tcPr>
            <w:tcW w:w="540" w:type="dxa"/>
            <w:shd w:val="clear" w:color="auto" w:fill="A6A6A6" w:themeFill="background1" w:themeFillShade="A6"/>
            <w:noWrap/>
            <w:vAlign w:val="center"/>
          </w:tcPr>
          <w:p w14:paraId="13C34523" w14:textId="77777777" w:rsidR="00092F75" w:rsidRPr="00D5798C" w:rsidRDefault="00092F75" w:rsidP="00092F75">
            <w:pPr>
              <w:jc w:val="center"/>
              <w:rPr>
                <w:rFonts w:asciiTheme="minorBidi" w:hAnsiTheme="minorBidi" w:cstheme="minorBidi"/>
                <w:b/>
                <w:color w:val="FFFFFF" w:themeColor="background1"/>
                <w:sz w:val="18"/>
                <w:szCs w:val="18"/>
              </w:rPr>
            </w:pPr>
            <w:r w:rsidRPr="00D5798C">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54008A9" w14:textId="77777777" w:rsidR="00092F75" w:rsidRPr="00D5798C" w:rsidRDefault="00092F75" w:rsidP="00092F75">
            <w:pPr>
              <w:jc w:val="center"/>
              <w:rPr>
                <w:rFonts w:asciiTheme="minorBidi" w:hAnsiTheme="minorBidi" w:cstheme="minorBidi"/>
                <w:color w:val="FFFFFF" w:themeColor="background1"/>
              </w:rPr>
            </w:pPr>
            <w:r w:rsidRPr="00D5798C">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4991708" w14:textId="77777777" w:rsidR="00092F75" w:rsidRPr="00D5798C" w:rsidRDefault="00092F75" w:rsidP="00092F75">
            <w:pPr>
              <w:ind w:left="-102" w:right="-73"/>
              <w:jc w:val="center"/>
              <w:rPr>
                <w:rFonts w:asciiTheme="minorBidi" w:hAnsiTheme="minorBidi" w:cstheme="minorBidi"/>
                <w:b/>
                <w:color w:val="FFFFFF" w:themeColor="background1"/>
              </w:rPr>
            </w:pPr>
            <w:r w:rsidRPr="00D5798C">
              <w:rPr>
                <w:rFonts w:asciiTheme="minorBidi" w:hAnsiTheme="minorBidi" w:cstheme="minorBidi"/>
                <w:b/>
                <w:color w:val="FFFFFF" w:themeColor="background1"/>
              </w:rPr>
              <w:t>Resolution</w:t>
            </w:r>
          </w:p>
        </w:tc>
      </w:tr>
      <w:tr w:rsidR="00092F75" w:rsidRPr="00D5798C" w14:paraId="3F0AF34E" w14:textId="77777777" w:rsidTr="00471596">
        <w:trPr>
          <w:trHeight w:val="107"/>
        </w:trPr>
        <w:tc>
          <w:tcPr>
            <w:tcW w:w="540" w:type="dxa"/>
            <w:shd w:val="clear" w:color="auto" w:fill="auto"/>
            <w:noWrap/>
            <w:vAlign w:val="center"/>
          </w:tcPr>
          <w:p w14:paraId="1111725D" w14:textId="77777777" w:rsidR="00092F75" w:rsidRPr="00D5798C" w:rsidRDefault="00092F75" w:rsidP="00092F75">
            <w:pPr>
              <w:jc w:val="center"/>
              <w:rPr>
                <w:rFonts w:asciiTheme="minorBidi" w:hAnsiTheme="minorBidi" w:cstheme="minorBidi"/>
                <w:color w:val="000000"/>
              </w:rPr>
            </w:pPr>
          </w:p>
        </w:tc>
        <w:tc>
          <w:tcPr>
            <w:tcW w:w="4137" w:type="dxa"/>
            <w:shd w:val="clear" w:color="auto" w:fill="auto"/>
            <w:vAlign w:val="center"/>
          </w:tcPr>
          <w:p w14:paraId="655D0AA3" w14:textId="77777777" w:rsidR="00092F75" w:rsidRPr="00D5798C" w:rsidRDefault="00092F75" w:rsidP="00092F75">
            <w:pPr>
              <w:rPr>
                <w:rFonts w:asciiTheme="minorBidi" w:hAnsiTheme="minorBidi" w:cstheme="minorBidi"/>
                <w:color w:val="000000"/>
              </w:rPr>
            </w:pPr>
          </w:p>
        </w:tc>
        <w:tc>
          <w:tcPr>
            <w:tcW w:w="4863" w:type="dxa"/>
            <w:gridSpan w:val="6"/>
            <w:shd w:val="clear" w:color="auto" w:fill="auto"/>
            <w:vAlign w:val="center"/>
          </w:tcPr>
          <w:p w14:paraId="3D6DF98A" w14:textId="77777777" w:rsidR="00092F75" w:rsidRPr="00D5798C" w:rsidRDefault="00092F75" w:rsidP="00092F75">
            <w:pPr>
              <w:ind w:left="-8" w:right="-73"/>
              <w:rPr>
                <w:rFonts w:asciiTheme="minorBidi" w:hAnsiTheme="minorBidi" w:cstheme="minorBidi"/>
                <w:color w:val="000000"/>
              </w:rPr>
            </w:pPr>
          </w:p>
        </w:tc>
      </w:tr>
      <w:tr w:rsidR="00092F75" w:rsidRPr="00D5798C" w14:paraId="20A87E76" w14:textId="77777777" w:rsidTr="00471596">
        <w:trPr>
          <w:trHeight w:val="107"/>
        </w:trPr>
        <w:tc>
          <w:tcPr>
            <w:tcW w:w="540" w:type="dxa"/>
            <w:tcBorders>
              <w:bottom w:val="single" w:sz="4" w:space="0" w:color="auto"/>
            </w:tcBorders>
            <w:shd w:val="clear" w:color="auto" w:fill="auto"/>
            <w:noWrap/>
            <w:vAlign w:val="center"/>
          </w:tcPr>
          <w:p w14:paraId="2224DED0" w14:textId="77777777" w:rsidR="00092F75" w:rsidRPr="00D5798C"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B84A57B" w14:textId="77777777" w:rsidR="00092F75" w:rsidRPr="00D5798C"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ACD4A4F" w14:textId="77777777" w:rsidR="00092F75" w:rsidRPr="00D5798C" w:rsidRDefault="00092F75" w:rsidP="00092F75">
            <w:pPr>
              <w:ind w:left="-8" w:right="-73"/>
              <w:rPr>
                <w:rFonts w:asciiTheme="minorBidi" w:hAnsiTheme="minorBidi" w:cstheme="minorBidi"/>
                <w:color w:val="000000"/>
              </w:rPr>
            </w:pPr>
          </w:p>
        </w:tc>
      </w:tr>
      <w:tr w:rsidR="00092F75" w:rsidRPr="00D5798C" w14:paraId="32CAE058" w14:textId="77777777" w:rsidTr="00471596">
        <w:trPr>
          <w:trHeight w:val="107"/>
        </w:trPr>
        <w:tc>
          <w:tcPr>
            <w:tcW w:w="540" w:type="dxa"/>
            <w:tcBorders>
              <w:bottom w:val="single" w:sz="4" w:space="0" w:color="auto"/>
            </w:tcBorders>
            <w:shd w:val="clear" w:color="auto" w:fill="auto"/>
            <w:noWrap/>
            <w:vAlign w:val="center"/>
          </w:tcPr>
          <w:p w14:paraId="7B082C76" w14:textId="77777777" w:rsidR="00092F75" w:rsidRPr="00D5798C"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39EA288" w14:textId="77777777" w:rsidR="00092F75" w:rsidRPr="00D5798C"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7CDF207" w14:textId="77777777" w:rsidR="00092F75" w:rsidRPr="00D5798C" w:rsidRDefault="00092F75" w:rsidP="00092F75">
            <w:pPr>
              <w:ind w:left="-8" w:right="-73"/>
              <w:rPr>
                <w:rFonts w:asciiTheme="minorBidi" w:hAnsiTheme="minorBidi" w:cstheme="minorBidi"/>
                <w:color w:val="000000"/>
              </w:rPr>
            </w:pPr>
          </w:p>
        </w:tc>
      </w:tr>
      <w:tr w:rsidR="00092F75" w:rsidRPr="00D5798C" w14:paraId="22D30E4E" w14:textId="77777777" w:rsidTr="00471596">
        <w:trPr>
          <w:trHeight w:val="107"/>
        </w:trPr>
        <w:tc>
          <w:tcPr>
            <w:tcW w:w="540" w:type="dxa"/>
            <w:tcBorders>
              <w:bottom w:val="single" w:sz="4" w:space="0" w:color="auto"/>
            </w:tcBorders>
            <w:shd w:val="clear" w:color="auto" w:fill="auto"/>
            <w:noWrap/>
            <w:vAlign w:val="center"/>
          </w:tcPr>
          <w:p w14:paraId="2C0D55BB" w14:textId="77777777" w:rsidR="00092F75" w:rsidRPr="00D5798C"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69E9E89" w14:textId="77777777" w:rsidR="00092F75" w:rsidRPr="00D5798C"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E3498B4" w14:textId="77777777" w:rsidR="00092F75" w:rsidRPr="00D5798C" w:rsidRDefault="00092F75" w:rsidP="00092F75">
            <w:pPr>
              <w:ind w:left="-8" w:right="-73"/>
              <w:rPr>
                <w:rFonts w:asciiTheme="minorBidi" w:hAnsiTheme="minorBidi" w:cstheme="minorBidi"/>
                <w:color w:val="000000"/>
              </w:rPr>
            </w:pPr>
          </w:p>
        </w:tc>
      </w:tr>
      <w:tr w:rsidR="00092F75" w:rsidRPr="00D5798C" w14:paraId="71EC6410" w14:textId="77777777" w:rsidTr="00471596">
        <w:trPr>
          <w:trHeight w:val="107"/>
        </w:trPr>
        <w:tc>
          <w:tcPr>
            <w:tcW w:w="4677" w:type="dxa"/>
            <w:gridSpan w:val="2"/>
            <w:tcBorders>
              <w:top w:val="single" w:sz="4" w:space="0" w:color="auto"/>
              <w:bottom w:val="nil"/>
            </w:tcBorders>
            <w:shd w:val="clear" w:color="auto" w:fill="auto"/>
            <w:noWrap/>
            <w:vAlign w:val="center"/>
          </w:tcPr>
          <w:p w14:paraId="15D882CE" w14:textId="77777777" w:rsidR="00092F75" w:rsidRPr="00D5798C" w:rsidRDefault="00092F75" w:rsidP="00092F75">
            <w:pPr>
              <w:rPr>
                <w:rFonts w:asciiTheme="minorBidi" w:hAnsiTheme="minorBidi" w:cstheme="minorBidi"/>
                <w:color w:val="000000"/>
                <w:sz w:val="16"/>
                <w:szCs w:val="16"/>
              </w:rPr>
            </w:pPr>
            <w:r w:rsidRPr="00D5798C">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E1EE2B7" w14:textId="77777777" w:rsidR="00092F75" w:rsidRPr="00D5798C" w:rsidRDefault="00092F75" w:rsidP="00092F75">
            <w:pPr>
              <w:ind w:left="-8" w:right="-73"/>
              <w:rPr>
                <w:rFonts w:asciiTheme="minorBidi" w:hAnsiTheme="minorBidi" w:cstheme="minorBidi"/>
                <w:color w:val="000000"/>
                <w:sz w:val="16"/>
                <w:szCs w:val="16"/>
              </w:rPr>
            </w:pPr>
            <w:r w:rsidRPr="00D5798C">
              <w:rPr>
                <w:rFonts w:asciiTheme="minorBidi" w:hAnsiTheme="minorBidi" w:cstheme="minorBidi"/>
                <w:color w:val="000000"/>
                <w:sz w:val="16"/>
                <w:szCs w:val="16"/>
              </w:rPr>
              <w:t>Checker's Name / Signature and Date:</w:t>
            </w:r>
          </w:p>
        </w:tc>
      </w:tr>
      <w:tr w:rsidR="00092F75" w:rsidRPr="00D5798C" w14:paraId="1B88D758" w14:textId="77777777" w:rsidTr="00807DD4">
        <w:trPr>
          <w:trHeight w:val="126"/>
        </w:trPr>
        <w:tc>
          <w:tcPr>
            <w:tcW w:w="4677" w:type="dxa"/>
            <w:gridSpan w:val="2"/>
            <w:tcBorders>
              <w:top w:val="nil"/>
            </w:tcBorders>
            <w:shd w:val="clear" w:color="auto" w:fill="auto"/>
            <w:noWrap/>
            <w:vAlign w:val="center"/>
          </w:tcPr>
          <w:p w14:paraId="14C7B4FF" w14:textId="77777777" w:rsidR="00092F75" w:rsidRPr="00D5798C" w:rsidRDefault="00092F75" w:rsidP="00092F75">
            <w:pPr>
              <w:rPr>
                <w:rFonts w:asciiTheme="minorBidi" w:hAnsiTheme="minorBidi" w:cstheme="minorBidi"/>
                <w:color w:val="000000"/>
              </w:rPr>
            </w:pPr>
          </w:p>
        </w:tc>
        <w:tc>
          <w:tcPr>
            <w:tcW w:w="4863" w:type="dxa"/>
            <w:gridSpan w:val="6"/>
            <w:tcBorders>
              <w:top w:val="nil"/>
            </w:tcBorders>
            <w:shd w:val="clear" w:color="auto" w:fill="auto"/>
            <w:vAlign w:val="center"/>
          </w:tcPr>
          <w:p w14:paraId="4C7765CA" w14:textId="77777777" w:rsidR="00092F75" w:rsidRPr="00D5798C" w:rsidRDefault="00092F75" w:rsidP="00092F75">
            <w:pPr>
              <w:ind w:left="-8" w:right="-73"/>
              <w:rPr>
                <w:rFonts w:asciiTheme="minorBidi" w:hAnsiTheme="minorBidi" w:cstheme="minorBidi"/>
                <w:color w:val="000000"/>
              </w:rPr>
            </w:pPr>
          </w:p>
        </w:tc>
      </w:tr>
    </w:tbl>
    <w:p w14:paraId="6BBA0017" w14:textId="77777777" w:rsidR="00024235" w:rsidRPr="00D5798C" w:rsidRDefault="00024235" w:rsidP="00B51061">
      <w:pPr>
        <w:rPr>
          <w:rFonts w:asciiTheme="minorBidi" w:hAnsiTheme="minorBidi" w:cstheme="minorBidi"/>
          <w:sz w:val="4"/>
          <w:szCs w:val="4"/>
        </w:rPr>
      </w:pPr>
    </w:p>
    <w:sectPr w:rsidR="00024235" w:rsidRPr="00D5798C"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47E1" w14:textId="77777777" w:rsidR="005350EE" w:rsidRDefault="005350EE">
      <w:r>
        <w:separator/>
      </w:r>
    </w:p>
    <w:p w14:paraId="3BF5627F" w14:textId="77777777" w:rsidR="005350EE" w:rsidRDefault="005350EE"/>
  </w:endnote>
  <w:endnote w:type="continuationSeparator" w:id="0">
    <w:p w14:paraId="0CFA2E71" w14:textId="77777777" w:rsidR="005350EE" w:rsidRDefault="005350EE">
      <w:r>
        <w:continuationSeparator/>
      </w:r>
    </w:p>
    <w:p w14:paraId="74D46A82" w14:textId="77777777" w:rsidR="005350EE" w:rsidRDefault="00535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7183" w14:textId="77777777" w:rsidR="00D5798C" w:rsidRDefault="00D57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A854" w14:textId="00E23AE8" w:rsidR="00D5798C" w:rsidRPr="008141D5" w:rsidRDefault="00D5798C" w:rsidP="00D5798C">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728D06E8" wp14:editId="274EE6F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0B071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2F6D75C237124E1797409BBF61CB53B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EPM-KT0-TP-000005</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1DB85E7369F1466C889489ABCE40466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C1490">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1FFF87B8" w14:textId="77777777" w:rsidR="00D5798C" w:rsidRDefault="00D5798C" w:rsidP="00D5798C">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29065238" w14:textId="77777777" w:rsidR="00D5798C" w:rsidRPr="00DE080B" w:rsidRDefault="00D5798C" w:rsidP="00D5798C">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F609FD7" w14:textId="4578B6BB" w:rsidR="00700624" w:rsidRPr="00807DD4" w:rsidRDefault="00700624" w:rsidP="00807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00624" w14:paraId="79277674" w14:textId="77777777" w:rsidTr="00AD22DC">
      <w:trPr>
        <w:jc w:val="center"/>
      </w:trPr>
      <w:tc>
        <w:tcPr>
          <w:tcW w:w="3115" w:type="dxa"/>
        </w:tcPr>
        <w:p w14:paraId="5DD5B60D" w14:textId="77777777" w:rsidR="00700624" w:rsidRDefault="005350EE"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9F7F8A">
                <w:rPr>
                  <w:sz w:val="16"/>
                  <w:szCs w:val="16"/>
                  <w:lang w:val="en-AU"/>
                </w:rPr>
                <w:t>EPM-KT0-TP-000005</w:t>
              </w:r>
            </w:sdtContent>
          </w:sdt>
          <w:r w:rsidR="00700624">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8C0201">
                <w:rPr>
                  <w:sz w:val="16"/>
                  <w:szCs w:val="16"/>
                  <w:lang w:val="en-AU"/>
                </w:rPr>
                <w:t>000</w:t>
              </w:r>
            </w:sdtContent>
          </w:sdt>
        </w:p>
      </w:tc>
      <w:tc>
        <w:tcPr>
          <w:tcW w:w="3115" w:type="dxa"/>
        </w:tcPr>
        <w:p w14:paraId="6AB5F26D" w14:textId="77777777" w:rsidR="00700624" w:rsidRDefault="00700624"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1223A67" w14:textId="77777777" w:rsidR="00700624" w:rsidRDefault="00700624"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9F7F8A">
            <w:rPr>
              <w:noProof/>
              <w:sz w:val="16"/>
              <w:szCs w:val="16"/>
            </w:rPr>
            <w:t>1</w:t>
          </w:r>
          <w:r w:rsidRPr="00E662DA">
            <w:rPr>
              <w:sz w:val="16"/>
              <w:szCs w:val="16"/>
            </w:rPr>
            <w:fldChar w:fldCharType="end"/>
          </w:r>
        </w:p>
      </w:tc>
    </w:tr>
    <w:tr w:rsidR="00700624" w14:paraId="42311414" w14:textId="77777777" w:rsidTr="00AD22DC">
      <w:trPr>
        <w:jc w:val="center"/>
      </w:trPr>
      <w:tc>
        <w:tcPr>
          <w:tcW w:w="9345" w:type="dxa"/>
          <w:gridSpan w:val="3"/>
        </w:tcPr>
        <w:p w14:paraId="79F835B3" w14:textId="77777777" w:rsidR="00700624" w:rsidRPr="00583BAF" w:rsidRDefault="00700624"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00624" w14:paraId="513F823D" w14:textId="77777777" w:rsidTr="00AD22DC">
      <w:trPr>
        <w:trHeight w:val="258"/>
        <w:jc w:val="center"/>
      </w:trPr>
      <w:tc>
        <w:tcPr>
          <w:tcW w:w="9345" w:type="dxa"/>
          <w:gridSpan w:val="3"/>
        </w:tcPr>
        <w:p w14:paraId="6FDC2D70" w14:textId="77777777" w:rsidR="00700624" w:rsidRDefault="00700624" w:rsidP="00B76886">
          <w:pPr>
            <w:rPr>
              <w:rFonts w:ascii="Calibri" w:hAnsi="Calibri" w:cs="Calibri"/>
              <w:sz w:val="12"/>
              <w:szCs w:val="12"/>
              <w:lang w:val="en-GB"/>
            </w:rPr>
          </w:pPr>
        </w:p>
        <w:p w14:paraId="6CC80A49" w14:textId="77777777" w:rsidR="00700624" w:rsidRPr="00971B7A" w:rsidRDefault="005350EE"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700624">
                <w:rPr>
                  <w:rFonts w:cs="Arial"/>
                  <w:sz w:val="12"/>
                  <w:szCs w:val="12"/>
                  <w:lang w:val="en-GB"/>
                </w:rPr>
                <w:t>Checklist - Pre-Start Up for Variable Air Volume Box</w:t>
              </w:r>
            </w:sdtContent>
          </w:sdt>
          <w:r w:rsidR="00700624"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C743169" w14:textId="77777777" w:rsidR="00700624" w:rsidRPr="00583BAF" w:rsidRDefault="0070062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3E03" w14:textId="77777777" w:rsidR="005350EE" w:rsidRDefault="005350EE">
      <w:r>
        <w:separator/>
      </w:r>
    </w:p>
    <w:p w14:paraId="40E0A4D9" w14:textId="77777777" w:rsidR="005350EE" w:rsidRDefault="005350EE"/>
  </w:footnote>
  <w:footnote w:type="continuationSeparator" w:id="0">
    <w:p w14:paraId="5C7D7CFB" w14:textId="77777777" w:rsidR="005350EE" w:rsidRDefault="005350EE">
      <w:r>
        <w:continuationSeparator/>
      </w:r>
    </w:p>
    <w:p w14:paraId="55309D8C" w14:textId="77777777" w:rsidR="005350EE" w:rsidRDefault="00535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37E7" w14:textId="77777777" w:rsidR="00D5798C" w:rsidRDefault="00D57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88FC" w14:textId="50671E28" w:rsidR="00700624" w:rsidRPr="003853C9" w:rsidRDefault="00807DD4" w:rsidP="008C0201">
    <w:pPr>
      <w:pStyle w:val="Header"/>
      <w:ind w:right="1435" w:firstLine="1560"/>
      <w:jc w:val="center"/>
      <w:rPr>
        <w:b/>
        <w:sz w:val="24"/>
        <w:szCs w:val="24"/>
      </w:rPr>
    </w:pPr>
    <w:r w:rsidRPr="009A054C">
      <w:rPr>
        <w:b/>
        <w:noProof/>
        <w:sz w:val="24"/>
        <w:szCs w:val="24"/>
      </w:rPr>
      <w:drawing>
        <wp:anchor distT="0" distB="0" distL="114300" distR="114300" simplePos="0" relativeHeight="251663360" behindDoc="0" locked="0" layoutInCell="1" allowOverlap="1" wp14:anchorId="1EFCB5FB" wp14:editId="63F34709">
          <wp:simplePos x="0" y="0"/>
          <wp:positionH relativeFrom="margin">
            <wp:posOffset>-819150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700624" w:rsidRPr="00AE41C7">
          <w:rPr>
            <w:b/>
            <w:sz w:val="22"/>
            <w:szCs w:val="22"/>
          </w:rPr>
          <w:t xml:space="preserve">Checklist </w:t>
        </w:r>
        <w:r w:rsidR="00700624">
          <w:rPr>
            <w:b/>
            <w:sz w:val="22"/>
            <w:szCs w:val="22"/>
          </w:rPr>
          <w:t xml:space="preserve">- </w:t>
        </w:r>
        <w:r w:rsidR="00700624" w:rsidRPr="008358CE">
          <w:rPr>
            <w:b/>
            <w:sz w:val="22"/>
            <w:szCs w:val="22"/>
          </w:rPr>
          <w:t xml:space="preserve">Pre-Start Up </w:t>
        </w:r>
        <w:r w:rsidR="00700624">
          <w:rPr>
            <w:b/>
            <w:sz w:val="22"/>
            <w:szCs w:val="22"/>
          </w:rPr>
          <w:t xml:space="preserve">for </w:t>
        </w:r>
        <w:r w:rsidR="00700624" w:rsidRPr="00C25B05">
          <w:rPr>
            <w:b/>
            <w:sz w:val="22"/>
            <w:szCs w:val="22"/>
          </w:rPr>
          <w:t>Variable Air Volume Box</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6854" w14:textId="77777777" w:rsidR="00700624" w:rsidRDefault="00700624">
    <w:pPr>
      <w:pStyle w:val="Header"/>
    </w:pPr>
  </w:p>
  <w:p w14:paraId="6AC54158" w14:textId="77777777" w:rsidR="00700624" w:rsidRDefault="00700624"/>
  <w:p w14:paraId="2C68BD36" w14:textId="77777777" w:rsidR="00700624" w:rsidRDefault="00700624"/>
  <w:p w14:paraId="492F9E5A" w14:textId="77777777" w:rsidR="00700624" w:rsidRDefault="007006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C124F87E"/>
    <w:lvl w:ilvl="0" w:tplc="8AD48A4E">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0D88"/>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2F75"/>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0AF2"/>
    <w:rsid w:val="000C141D"/>
    <w:rsid w:val="000C2178"/>
    <w:rsid w:val="000C358D"/>
    <w:rsid w:val="000C3DDF"/>
    <w:rsid w:val="000C40F7"/>
    <w:rsid w:val="000C423F"/>
    <w:rsid w:val="000C557F"/>
    <w:rsid w:val="000C75C7"/>
    <w:rsid w:val="000D1149"/>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BDE"/>
    <w:rsid w:val="00210D1C"/>
    <w:rsid w:val="00211423"/>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FD4"/>
    <w:rsid w:val="00321A23"/>
    <w:rsid w:val="00323732"/>
    <w:rsid w:val="00324233"/>
    <w:rsid w:val="003243C2"/>
    <w:rsid w:val="003246AC"/>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245"/>
    <w:rsid w:val="003B743F"/>
    <w:rsid w:val="003B7EEF"/>
    <w:rsid w:val="003C26C0"/>
    <w:rsid w:val="003C2831"/>
    <w:rsid w:val="003C4240"/>
    <w:rsid w:val="003C4513"/>
    <w:rsid w:val="003C5C59"/>
    <w:rsid w:val="003C7F73"/>
    <w:rsid w:val="003D0164"/>
    <w:rsid w:val="003D0A7A"/>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6EAC"/>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1E37"/>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4F7B0A"/>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0EE"/>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405"/>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62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07DD4"/>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6ED"/>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201"/>
    <w:rsid w:val="008C0AEC"/>
    <w:rsid w:val="008C1220"/>
    <w:rsid w:val="008C2D42"/>
    <w:rsid w:val="008C479A"/>
    <w:rsid w:val="008C4C3D"/>
    <w:rsid w:val="008C5367"/>
    <w:rsid w:val="008C6F09"/>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E7475"/>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1CA5"/>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5F03"/>
    <w:rsid w:val="009F6AEC"/>
    <w:rsid w:val="009F6E23"/>
    <w:rsid w:val="009F759E"/>
    <w:rsid w:val="009F7901"/>
    <w:rsid w:val="009F7ACA"/>
    <w:rsid w:val="009F7F8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088E"/>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490"/>
    <w:rsid w:val="00AC1AAB"/>
    <w:rsid w:val="00AC1B9D"/>
    <w:rsid w:val="00AC37DD"/>
    <w:rsid w:val="00AC3AB3"/>
    <w:rsid w:val="00AC3D8F"/>
    <w:rsid w:val="00AC4168"/>
    <w:rsid w:val="00AC56A3"/>
    <w:rsid w:val="00AC5A9F"/>
    <w:rsid w:val="00AC69AB"/>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98C"/>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1DA6"/>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346E"/>
    <w:rsid w:val="00FC434E"/>
    <w:rsid w:val="00FC4BE8"/>
    <w:rsid w:val="00FC57B5"/>
    <w:rsid w:val="00FC5882"/>
    <w:rsid w:val="00FD39FA"/>
    <w:rsid w:val="00FD48F7"/>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74F"/>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A72A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210BDE"/>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9F5F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3129058">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2616897">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D75C237124E1797409BBF61CB53B4"/>
        <w:category>
          <w:name w:val="General"/>
          <w:gallery w:val="placeholder"/>
        </w:category>
        <w:types>
          <w:type w:val="bbPlcHdr"/>
        </w:types>
        <w:behaviors>
          <w:behavior w:val="content"/>
        </w:behaviors>
        <w:guid w:val="{37727509-6D5D-4F56-BCFB-EBB1F320942E}"/>
      </w:docPartPr>
      <w:docPartBody>
        <w:p w:rsidR="00EA6E1D" w:rsidRDefault="002A6130" w:rsidP="002A6130">
          <w:pPr>
            <w:pStyle w:val="2F6D75C237124E1797409BBF61CB53B4"/>
          </w:pPr>
          <w:r w:rsidRPr="00D16477">
            <w:rPr>
              <w:rStyle w:val="PlaceholderText"/>
            </w:rPr>
            <w:t>[Subject]</w:t>
          </w:r>
        </w:p>
      </w:docPartBody>
    </w:docPart>
    <w:docPart>
      <w:docPartPr>
        <w:name w:val="1DB85E7369F1466C889489ABCE40466D"/>
        <w:category>
          <w:name w:val="General"/>
          <w:gallery w:val="placeholder"/>
        </w:category>
        <w:types>
          <w:type w:val="bbPlcHdr"/>
        </w:types>
        <w:behaviors>
          <w:behavior w:val="content"/>
        </w:behaviors>
        <w:guid w:val="{71E16F9A-6C58-4F66-9E97-CD835E24A268}"/>
      </w:docPartPr>
      <w:docPartBody>
        <w:p w:rsidR="00EA6E1D" w:rsidRDefault="002A6130" w:rsidP="002A6130">
          <w:pPr>
            <w:pStyle w:val="1DB85E7369F1466C889489ABCE40466D"/>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30"/>
    <w:rsid w:val="000667A5"/>
    <w:rsid w:val="002A6130"/>
    <w:rsid w:val="00B85B5F"/>
    <w:rsid w:val="00EA6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130"/>
    <w:rPr>
      <w:color w:val="808080"/>
    </w:rPr>
  </w:style>
  <w:style w:type="paragraph" w:customStyle="1" w:styleId="2F6D75C237124E1797409BBF61CB53B4">
    <w:name w:val="2F6D75C237124E1797409BBF61CB53B4"/>
    <w:rsid w:val="002A6130"/>
  </w:style>
  <w:style w:type="paragraph" w:customStyle="1" w:styleId="1DB85E7369F1466C889489ABCE40466D">
    <w:name w:val="1DB85E7369F1466C889489ABCE40466D"/>
    <w:rsid w:val="002A6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B5FC03A4-4199-4590-A578-62BA6D868A0D}">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521D9D46-BF36-49E4-AD5E-CE0944C0B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12</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Checklist - Pre-Start Up for Variable Air Volume Box</vt:lpstr>
    </vt:vector>
  </TitlesOfParts>
  <Company>Bechtel/EDS</Company>
  <LinksUpToDate>false</LinksUpToDate>
  <CharactersWithSpaces>2039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Variable Air Volume Box</dc:title>
  <dc:subject>EPM-KT0-TP-000005</dc:subject>
  <dc:creator>Rivamonte, Leonnito (RMP)</dc:creator>
  <cp:keywords>ᅟ</cp:keywords>
  <cp:lastModifiedBy>اسماء المطيري Asma Almutairi</cp:lastModifiedBy>
  <cp:revision>12</cp:revision>
  <cp:lastPrinted>2017-09-17T10:26:00Z</cp:lastPrinted>
  <dcterms:created xsi:type="dcterms:W3CDTF">2017-09-13T06:23:00Z</dcterms:created>
  <dcterms:modified xsi:type="dcterms:W3CDTF">2022-05-19T05:46:00Z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